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3138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  <w:r>
        <w:rPr>
          <w:rStyle w:val="5"/>
          <w:rFonts w:hint="default" w:ascii="Arial" w:hAnsi="Arial" w:cs="Arial"/>
          <w:sz w:val="24"/>
          <w:szCs w:val="24"/>
        </w:rPr>
        <w:t xml:space="preserve">INDICAÇÃO Nº 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>25/2026</w:t>
      </w:r>
    </w:p>
    <w:p w14:paraId="6CE1E634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</w:p>
    <w:p w14:paraId="68A10D43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2"/>
          <w:szCs w:val="22"/>
          <w:lang w:val="pt-BR"/>
        </w:rPr>
      </w:pPr>
      <w:r>
        <w:rPr>
          <w:rStyle w:val="5"/>
          <w:rFonts w:hint="default" w:ascii="Arial" w:hAnsi="Arial" w:cs="Arial"/>
          <w:sz w:val="22"/>
          <w:szCs w:val="22"/>
          <w:lang w:val="pt-BR"/>
        </w:rPr>
        <w:t xml:space="preserve">Autoria : Vereador Eulclides Rodger Moreira da Veiga </w:t>
      </w:r>
    </w:p>
    <w:p w14:paraId="2E47E73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Excelentíssimo Senhor Presidente da Câmara Municipal,</w:t>
      </w:r>
    </w:p>
    <w:p w14:paraId="162CCB9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O Vereador </w:t>
      </w:r>
      <w:r>
        <w:rPr>
          <w:rStyle w:val="5"/>
          <w:rFonts w:hint="default" w:ascii="Arial" w:hAnsi="Arial" w:cs="Arial"/>
          <w:sz w:val="22"/>
          <w:szCs w:val="22"/>
        </w:rPr>
        <w:t>Euclides Rodger Moreira da Veiga</w:t>
      </w:r>
      <w:r>
        <w:rPr>
          <w:rFonts w:hint="default" w:ascii="Arial" w:hAnsi="Arial" w:cs="Arial"/>
          <w:sz w:val="22"/>
          <w:szCs w:val="22"/>
        </w:rPr>
        <w:t>, no uso de suas atribuições legais e regimentais, vem, respeitosamente, apresentar a seguinte indicação ao Executivo Municipal:</w:t>
      </w:r>
    </w:p>
    <w:p w14:paraId="5657F048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INDICAÇÃO</w:t>
      </w:r>
    </w:p>
    <w:p w14:paraId="02DEA110">
      <w:pPr>
        <w:pStyle w:val="6"/>
        <w:keepNext w:val="0"/>
        <w:keepLines w:val="0"/>
        <w:widowControl/>
        <w:suppressLineNumbers w:val="0"/>
        <w:ind w:firstLine="330" w:firstLineChars="15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Que o Executivo Municipal, por meio da Secretaria competente, adote medidas e apresente soluções para o problema de cães criados e mantidos soltos nas vias públicas do município de Piedade de Ponte Nova, especialmente na </w:t>
      </w:r>
      <w:r>
        <w:rPr>
          <w:rStyle w:val="5"/>
          <w:rFonts w:hint="default" w:ascii="Arial" w:hAnsi="Arial" w:cs="Arial"/>
          <w:sz w:val="22"/>
          <w:szCs w:val="22"/>
        </w:rPr>
        <w:t>Rua Doutor Antônio Martins da Silva</w:t>
      </w:r>
      <w:r>
        <w:rPr>
          <w:rFonts w:hint="default" w:ascii="Arial" w:hAnsi="Arial" w:cs="Arial"/>
          <w:sz w:val="22"/>
          <w:szCs w:val="22"/>
        </w:rPr>
        <w:t>, via de acesso à Escola Municipal, visando garantir maior segurança, higiene e bem-estar à população.</w:t>
      </w:r>
    </w:p>
    <w:p w14:paraId="2A196441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JUSTIFICATIVA</w:t>
      </w:r>
    </w:p>
    <w:p w14:paraId="71A62CB5">
      <w:pPr>
        <w:pStyle w:val="6"/>
        <w:keepNext w:val="0"/>
        <w:keepLines w:val="0"/>
        <w:widowControl/>
        <w:suppressLineNumbers w:val="0"/>
        <w:ind w:firstLine="330" w:firstLineChars="15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 presente indicação se faz necessária diante das constantes reclamações de moradores, pais de alunos, servidores e demais cidadãos acerca da presença frequente de cães soltos nas ruas, situação que vem causando preocupação e insegurança, principalmente nas proximidades de instituições de ensino e locais de grande circulação de pessoas.</w:t>
      </w:r>
    </w:p>
    <w:p w14:paraId="3D0D50DC">
      <w:pPr>
        <w:pStyle w:val="6"/>
        <w:keepNext w:val="0"/>
        <w:keepLines w:val="0"/>
        <w:widowControl/>
        <w:suppressLineNumbers w:val="0"/>
        <w:ind w:firstLine="440" w:firstLineChars="20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Na Rua Doutor Antônio Martins da Silva, importante via de acesso à Escola Municipal, observa-se a permanência de animais soltos, muitas vezes criados 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</w:rPr>
        <w:t>diretamente nas ruas, o que pode ocasionar riscos de acidentes, ataques, transmissão de doenças, além de transtornos relacionados à limpeza urbana e à saúde pública.</w:t>
      </w:r>
    </w:p>
    <w:p w14:paraId="67DCC26D">
      <w:pPr>
        <w:pStyle w:val="6"/>
        <w:keepNext w:val="0"/>
        <w:keepLines w:val="0"/>
        <w:widowControl/>
        <w:suppressLineNumbers w:val="0"/>
        <w:ind w:firstLine="330" w:firstLineChars="15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Dessa forma, sugere-se que o Poder Executivo avalie a implantação de ações como campanhas de conscientização sobre guarda responsável, fiscalização, cadastro de animais, programas de castração, recolhimento adequado de animais abandonados e demais medidas necessárias para minimizar o problema e promover o bem-estar animal e a segurança da população.</w:t>
      </w:r>
    </w:p>
    <w:p w14:paraId="71E6056F">
      <w:pPr>
        <w:pStyle w:val="6"/>
        <w:keepNext w:val="0"/>
        <w:keepLines w:val="0"/>
        <w:widowControl/>
        <w:suppressLineNumbers w:val="0"/>
        <w:ind w:firstLine="330" w:firstLineChars="15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Assim, considerando a importância do tema para a saúde pública, segurança e organização urbana, solicita-se especial atenção do Executivo Municipal para o atendimento desta demanda.</w:t>
      </w:r>
    </w:p>
    <w:p w14:paraId="34805C5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Sala das Sessões, </w:t>
      </w:r>
      <w:r>
        <w:rPr>
          <w:rFonts w:hint="default" w:ascii="Arial" w:hAnsi="Arial" w:cs="Arial"/>
          <w:sz w:val="22"/>
          <w:szCs w:val="22"/>
          <w:lang w:val="pt-BR"/>
        </w:rPr>
        <w:t>01</w:t>
      </w:r>
      <w:r>
        <w:rPr>
          <w:rFonts w:hint="default"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 xml:space="preserve">junho </w:t>
      </w:r>
      <w:r>
        <w:rPr>
          <w:rFonts w:hint="default" w:ascii="Arial" w:hAnsi="Arial" w:cs="Arial"/>
          <w:sz w:val="22"/>
          <w:szCs w:val="22"/>
        </w:rPr>
        <w:t xml:space="preserve"> de 2026.</w:t>
      </w:r>
    </w:p>
    <w:p w14:paraId="6A792E26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</w:p>
    <w:p w14:paraId="57FE0A95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2"/>
          <w:szCs w:val="22"/>
        </w:rPr>
      </w:pPr>
      <w:r>
        <w:rPr>
          <w:rStyle w:val="5"/>
          <w:rFonts w:hint="default" w:ascii="Arial" w:hAnsi="Arial" w:cs="Arial"/>
          <w:sz w:val="22"/>
          <w:szCs w:val="22"/>
        </w:rPr>
        <w:t>Euclides Rodger Moreira da Veiga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Vereador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Câmara Municipal de Piedade de Ponte Nova</w:t>
      </w:r>
    </w:p>
    <w:p w14:paraId="1B2058CE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</w:p>
    <w:p w14:paraId="4BB930A6">
      <w:pPr>
        <w:shd w:val="clear" w:color="auto" w:fill="FFFFFF"/>
        <w:spacing w:after="0" w:line="240" w:lineRule="auto"/>
        <w:jc w:val="both"/>
        <w:rPr>
          <w:rStyle w:val="5"/>
          <w:rFonts w:hint="default" w:ascii="Arial" w:hAnsi="Arial" w:cs="Arial"/>
          <w:sz w:val="22"/>
          <w:szCs w:val="22"/>
          <w:lang w:val="pt-BR"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42E4F6B"/>
    <w:rsid w:val="2D6E3422"/>
    <w:rsid w:val="3E696446"/>
    <w:rsid w:val="3F6B6AC2"/>
    <w:rsid w:val="73575922"/>
    <w:rsid w:val="771863F0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1347</Characters>
  <Lines>26</Lines>
  <Paragraphs>7</Paragraphs>
  <TotalTime>25</TotalTime>
  <ScaleCrop>false</ScaleCrop>
  <LinksUpToDate>false</LinksUpToDate>
  <CharactersWithSpaces>1558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2026-05-29T17:30:54Z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45726D429FC14113B351F9684E759953_13</vt:lpwstr>
  </property>
  <property fmtid="{D5CDD505-2E9C-101B-9397-08002B2CF9AE}" pid="4" name="KSOTemplateDocerSaveRecord">
    <vt:lpwstr>eyJoZGlkIjoiM2NmNTAwOTg2MmIxNmU1MjgwN2UyMmViNTY4ZDdhMTEiLCJ1c2VySWQiOiIxMjU0NjUwNTI5NjY1In0=</vt:lpwstr>
  </property>
</Properties>
</file>