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D131">
      <w:pPr>
        <w:pStyle w:val="6"/>
        <w:bidi w:val="0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I</w:t>
      </w:r>
      <w:r>
        <w:rPr>
          <w:rFonts w:hint="default" w:ascii="Arial" w:hAnsi="Arial" w:cs="Arial"/>
          <w:b/>
          <w:bCs/>
          <w:sz w:val="22"/>
          <w:szCs w:val="22"/>
        </w:rPr>
        <w:t xml:space="preserve">NDICAÇÃO Nº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19</w:t>
      </w:r>
      <w:r>
        <w:rPr>
          <w:rFonts w:hint="default" w:ascii="Arial" w:hAnsi="Arial" w:cs="Arial"/>
          <w:b/>
          <w:bCs/>
          <w:sz w:val="22"/>
          <w:szCs w:val="22"/>
        </w:rPr>
        <w:t>/2026</w:t>
      </w:r>
    </w:p>
    <w:p w14:paraId="10C2C4B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>A</w:t>
      </w:r>
      <w:r>
        <w:rPr>
          <w:rStyle w:val="5"/>
          <w:rFonts w:hint="default" w:ascii="Arial" w:hAnsi="Arial" w:cs="Arial"/>
          <w:sz w:val="22"/>
          <w:szCs w:val="22"/>
        </w:rPr>
        <w:t>utor:</w:t>
      </w:r>
      <w:r>
        <w:rPr>
          <w:rFonts w:hint="default" w:ascii="Arial" w:hAnsi="Arial" w:cs="Arial"/>
          <w:sz w:val="22"/>
          <w:szCs w:val="22"/>
        </w:rPr>
        <w:t xml:space="preserve"> Vereador Euclides Rodger Moreira da Veiga</w:t>
      </w:r>
    </w:p>
    <w:p w14:paraId="6A4F5650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>Ao Excelentíssimo Senhor Prefeito Municipal de Piedade de Ponte Nova/MG,</w:t>
      </w:r>
    </w:p>
    <w:p w14:paraId="1121B4F9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O Vereador que esta subscreve, no uso de suas atribuições legais e regimentais, vem, respeitosamente, indicar ao Chefe do Poder Executivo Municipal que sejam realizados </w:t>
      </w:r>
      <w:r>
        <w:rPr>
          <w:rStyle w:val="5"/>
          <w:rFonts w:hint="default" w:ascii="Arial" w:hAnsi="Arial" w:cs="Arial"/>
          <w:sz w:val="22"/>
          <w:szCs w:val="22"/>
        </w:rPr>
        <w:t>estudos técnicos visando à implantação de sentido único de circulação (mão única) na Rua José Galdino</w:t>
      </w:r>
      <w:r>
        <w:rPr>
          <w:rFonts w:hint="default" w:ascii="Arial" w:hAnsi="Arial" w:cs="Arial"/>
          <w:sz w:val="22"/>
          <w:szCs w:val="22"/>
        </w:rPr>
        <w:t>, neste município.</w:t>
      </w:r>
    </w:p>
    <w:p w14:paraId="4EE310DB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b/>
          <w:bCs/>
          <w:sz w:val="22"/>
          <w:szCs w:val="22"/>
        </w:rPr>
        <w:t>JUSTIFICATIVA</w:t>
      </w:r>
    </w:p>
    <w:p w14:paraId="3FC95ECA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 presente indicação tem como objetivo atender às demandas dos moradores e usuários da referida via, tendo em vista as dificuldades enfrentadas no tráfego local.</w:t>
      </w:r>
    </w:p>
    <w:p w14:paraId="7AF00EA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Segundo relatos dos munícipes, a Rua José Galdino apresenta problemas relacionados à circulação de veículos, especialmente devido à sua possível largura reduzida, estacionamento em ambos os lados e fluxo de veículos em sentidos opostos, o que tem ocasionado:</w:t>
      </w:r>
    </w:p>
    <w:p w14:paraId="4C7A9DD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Dificuldade de passagem simultânea de veículos; </w:t>
      </w:r>
    </w:p>
    <w:p w14:paraId="785556C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Riscos de acidentes e colisões; </w:t>
      </w:r>
    </w:p>
    <w:p w14:paraId="6D2EDC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Transtornos para motoristas e pedestres; </w:t>
      </w:r>
    </w:p>
    <w:p w14:paraId="1D5AE22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Comprometimento da fluidez do trânsito. </w:t>
      </w:r>
    </w:p>
    <w:p w14:paraId="0BE0695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Diante disso, a implantação de mão única poderá proporcionar:</w:t>
      </w:r>
    </w:p>
    <w:p w14:paraId="531F4B7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Melhor organização do tráfego; </w:t>
      </w:r>
    </w:p>
    <w:p w14:paraId="3020FCF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Maior segurança para condutores e pedestres; </w:t>
      </w:r>
    </w:p>
    <w:p w14:paraId="2F3CF21C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Redução de conflitos entre veículos em sentidos opostos; </w:t>
      </w:r>
    </w:p>
    <w:p w14:paraId="37EF33C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Melhor aproveitamento do espaço viário, inclusive para estacionamento regulamentado. </w:t>
      </w:r>
    </w:p>
    <w:p w14:paraId="1E4E5D2B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Ressalta-se que a medida deve ser precedida de estudo técnico, conforme previsto no Código de Trânsito Brasileiro, garantindo que a alteração atenda às normas de engenharia de tráfego e sinalização adequada.</w:t>
      </w:r>
    </w:p>
    <w:p w14:paraId="4FD41E27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Dessa forma, a presente indicação visa promover maior segurança, organização e mobilidade urbana no local.</w:t>
      </w:r>
    </w:p>
    <w:p w14:paraId="2A66174B">
      <w:pPr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</w:p>
    <w:p w14:paraId="16F9A884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 xml:space="preserve">Sala das Sessões, </w:t>
      </w:r>
      <w:r>
        <w:rPr>
          <w:rStyle w:val="5"/>
          <w:rFonts w:hint="default" w:ascii="Arial" w:hAnsi="Arial" w:cs="Arial"/>
          <w:sz w:val="22"/>
          <w:szCs w:val="22"/>
          <w:lang w:val="pt-BR"/>
        </w:rPr>
        <w:t>22</w:t>
      </w:r>
      <w:r>
        <w:rPr>
          <w:rStyle w:val="5"/>
          <w:rFonts w:hint="default" w:ascii="Arial" w:hAnsi="Arial" w:cs="Arial"/>
          <w:sz w:val="22"/>
          <w:szCs w:val="22"/>
        </w:rPr>
        <w:t xml:space="preserve"> de </w:t>
      </w:r>
      <w:r>
        <w:rPr>
          <w:rStyle w:val="5"/>
          <w:rFonts w:hint="default" w:ascii="Arial" w:hAnsi="Arial" w:cs="Arial"/>
          <w:sz w:val="22"/>
          <w:szCs w:val="22"/>
          <w:lang w:val="pt-BR"/>
        </w:rPr>
        <w:t>abril</w:t>
      </w:r>
      <w:r>
        <w:rPr>
          <w:rStyle w:val="5"/>
          <w:rFonts w:hint="default" w:ascii="Arial" w:hAnsi="Arial" w:cs="Arial"/>
          <w:sz w:val="22"/>
          <w:szCs w:val="22"/>
        </w:rPr>
        <w:t xml:space="preserve"> de 2026.</w:t>
      </w:r>
    </w:p>
    <w:p w14:paraId="04456A64">
      <w:pPr>
        <w:pStyle w:val="6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22"/>
          <w:szCs w:val="22"/>
        </w:rPr>
      </w:pPr>
      <w:r>
        <w:rPr>
          <w:rStyle w:val="5"/>
          <w:rFonts w:hint="default" w:ascii="Arial" w:hAnsi="Arial" w:cs="Arial"/>
          <w:sz w:val="22"/>
          <w:szCs w:val="22"/>
        </w:rPr>
        <w:t>________________________________________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Style w:val="5"/>
          <w:rFonts w:hint="default" w:ascii="Arial" w:hAnsi="Arial" w:cs="Arial"/>
          <w:sz w:val="22"/>
          <w:szCs w:val="22"/>
        </w:rPr>
        <w:t>Euclides Rodger Moreira da Veiga</w:t>
      </w:r>
      <w:r>
        <w:rPr>
          <w:rFonts w:hint="default" w:ascii="Arial" w:hAnsi="Arial" w:cs="Arial"/>
          <w:sz w:val="22"/>
          <w:szCs w:val="22"/>
        </w:rPr>
        <w:br w:type="textWrapping"/>
      </w:r>
      <w:r>
        <w:rPr>
          <w:rFonts w:hint="default" w:ascii="Arial" w:hAnsi="Arial" w:cs="Arial"/>
          <w:sz w:val="22"/>
          <w:szCs w:val="22"/>
        </w:rPr>
        <w:t>Vereador</w:t>
      </w:r>
    </w:p>
    <w:p w14:paraId="62B13138">
      <w:pPr>
        <w:shd w:val="clear" w:color="auto" w:fill="FFFFFF"/>
        <w:spacing w:after="0" w:line="240" w:lineRule="auto"/>
        <w:jc w:val="center"/>
        <w:rPr>
          <w:rFonts w:hint="default" w:ascii="Arial" w:hAnsi="Arial" w:eastAsia="Times New Roman" w:cs="Arial"/>
          <w:color w:val="212529"/>
          <w:sz w:val="22"/>
          <w:szCs w:val="22"/>
          <w:lang w:eastAsia="pt-BR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444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pict>
        <v:shape id="_x0000_s4097" o:spid="_x0000_s4097" o:spt="75" type="#_x0000_t75" style="position:absolute;left:0pt;margin-left:-66pt;margin-top:1.85pt;height:63pt;width:56.35pt;mso-wrap-distance-bottom:0pt;mso-wrap-distance-top:0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topAndBottom"/>
        </v:shape>
        <o:OLEObject Type="Embed" ProgID="Word.Picture.8" ShapeID="_x0000_s4097" DrawAspect="Content" ObjectID="_1468075725" r:id="rId1">
          <o:LockedField>false</o:LockedField>
        </o:OLEObject>
      </w:pic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Câmara Municipal de Piedade de Ponte Nova</w:t>
    </w:r>
  </w:p>
  <w:p w14:paraId="086AE764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Calibri" w:hAnsi="Calibri" w:eastAsia="Calibri" w:cs="Times New Roman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1091565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2667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5.95pt;margin-top:4.95pt;height:0pt;width:270pt;z-index:251660288;mso-width-relative:page;mso-height-relative:page;" filled="f" stroked="t" coordsize="21600,21600" o:gfxdata="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uzokdzwAAAAcBAAAPAAAAAAAAAAEAIAAAACIAAABkcnMvZG93bnJl&#10;di54bWxQSwECFAAUAAAACACHTuJAjj9y4c0BAACpAwAADgAAAAAAAAABACAAAAAeAQAAZHJzL2Uy&#10;b0RvYy54bWxQSwUGAAAAAAYABgBZAQAAXQUAAAAA&#10;">
              <v:fill on="f" focussize="0,0"/>
              <v:stroke weight="3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ab/>
    </w:r>
  </w:p>
  <w:p w14:paraId="351D08EB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CNPJ=00.907.927/0001-00    Telefax=31/3871-5110</w:t>
    </w:r>
  </w:p>
  <w:p w14:paraId="31F19B0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hAnsi="Bodoni MT" w:eastAsia="Times New Roman" w:cs="Times New Roman"/>
        <w:b/>
        <w:smallCaps/>
        <w:sz w:val="24"/>
        <w:szCs w:val="24"/>
        <w:lang w:eastAsia="pt-BR"/>
      </w:rPr>
    </w:pPr>
    <w:r>
      <w:rPr>
        <w:rFonts w:ascii="Bodoni MT" w:hAnsi="Bodoni MT" w:eastAsia="Times New Roman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14:paraId="0F3C2599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685D6"/>
    <w:multiLevelType w:val="multilevel"/>
    <w:tmpl w:val="140685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67CA6EF"/>
    <w:multiLevelType w:val="multilevel"/>
    <w:tmpl w:val="567CA6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12"/>
    <w:rsid w:val="00EB5812"/>
    <w:rsid w:val="0F5D66CF"/>
    <w:rsid w:val="1A565837"/>
    <w:rsid w:val="2D6E3422"/>
    <w:rsid w:val="31FB4020"/>
    <w:rsid w:val="3F6B6AC2"/>
    <w:rsid w:val="70C0343A"/>
    <w:rsid w:val="73575922"/>
    <w:rsid w:val="742A3C41"/>
    <w:rsid w:val="7748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semiHidden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597</Words>
  <Characters>3230</Characters>
  <Lines>26</Lines>
  <Paragraphs>7</Paragraphs>
  <TotalTime>36</TotalTime>
  <ScaleCrop>false</ScaleCrop>
  <LinksUpToDate>false</LinksUpToDate>
  <CharactersWithSpaces>3820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2026-02-26T07:39:00Z</dcterms:created>
  <dc:creator>Camara Municipal Piedade de Ponte Nova</dc:creator>
  <cp:lastModifiedBy>Anderson Fernandes</cp:lastModifiedBy>
  <cp:lastPrinted>2026-03-02T10:29:00Z</cp:lastPrinted>
  <dcterms:modified xsi:type="dcterms:W3CDTF">2026-04-16T19:16:49Z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2ACE5126EBDE444CBCDB22E6B791D761_13</vt:lpwstr>
  </property>
</Properties>
</file>