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443E3" w14:textId="1ADA7F28" w:rsidR="004342DB" w:rsidRDefault="004342DB" w:rsidP="004342DB">
      <w:pPr>
        <w:pStyle w:val="SemEspaamento"/>
        <w:jc w:val="center"/>
        <w:rPr>
          <w:rStyle w:val="Forte"/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 xml:space="preserve">INDICAÇÃO N° </w:t>
      </w:r>
      <w:r w:rsidR="003C519A">
        <w:rPr>
          <w:rStyle w:val="Forte"/>
          <w:rFonts w:ascii="Corbel" w:hAnsi="Corbel"/>
          <w:sz w:val="28"/>
          <w:szCs w:val="28"/>
        </w:rPr>
        <w:t>17</w:t>
      </w:r>
      <w:bookmarkStart w:id="0" w:name="_GoBack"/>
      <w:bookmarkEnd w:id="0"/>
      <w:r w:rsidRPr="004342DB">
        <w:rPr>
          <w:rStyle w:val="Forte"/>
          <w:rFonts w:ascii="Corbel" w:hAnsi="Corbel"/>
          <w:sz w:val="28"/>
          <w:szCs w:val="28"/>
        </w:rPr>
        <w:t>/2025</w:t>
      </w:r>
    </w:p>
    <w:p w14:paraId="5E95A2D3" w14:textId="77777777" w:rsidR="004342DB" w:rsidRPr="004342DB" w:rsidRDefault="004342DB" w:rsidP="004342DB">
      <w:pPr>
        <w:pStyle w:val="SemEspaamento"/>
        <w:jc w:val="center"/>
        <w:rPr>
          <w:rFonts w:ascii="Corbel" w:hAnsi="Corbel"/>
          <w:sz w:val="28"/>
          <w:szCs w:val="28"/>
        </w:rPr>
      </w:pPr>
    </w:p>
    <w:p w14:paraId="0A2D3E86" w14:textId="2D945052" w:rsidR="004342DB" w:rsidRDefault="004342DB" w:rsidP="004342DB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VEREADOR: Ramon Vieira da Veiga</w:t>
      </w:r>
    </w:p>
    <w:p w14:paraId="2DDA2132" w14:textId="77777777" w:rsidR="004342DB" w:rsidRPr="004342DB" w:rsidRDefault="004342D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4C4531B" w14:textId="243858FA" w:rsidR="004342DB" w:rsidRDefault="004342D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Assunto:</w:t>
      </w:r>
      <w:r w:rsidRPr="004342DB">
        <w:rPr>
          <w:rFonts w:ascii="Corbel" w:hAnsi="Corbel"/>
          <w:sz w:val="28"/>
          <w:szCs w:val="28"/>
        </w:rPr>
        <w:t xml:space="preserve"> Indica ao Executivo Municipal a necessidade de adequação do local destinado à prática do jogo de malha no município.</w:t>
      </w:r>
    </w:p>
    <w:p w14:paraId="20BA322F" w14:textId="77777777" w:rsidR="004342DB" w:rsidRPr="004342DB" w:rsidRDefault="004342D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7AB4DDAA" w14:textId="630C0F60" w:rsidR="004342DB" w:rsidRDefault="004342DB" w:rsidP="004342DB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Senhor Presidente,</w:t>
      </w:r>
    </w:p>
    <w:p w14:paraId="60B6D34E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07A8BF11" w14:textId="631C3821" w:rsid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 </w:t>
      </w:r>
      <w:r w:rsidR="004342DB" w:rsidRPr="004342DB">
        <w:rPr>
          <w:rFonts w:ascii="Corbel" w:hAnsi="Corbel"/>
          <w:sz w:val="28"/>
          <w:szCs w:val="28"/>
        </w:rPr>
        <w:t>O Vereador que esta subscreve, no uso de suas atribuições legais e regimentais, vem respeitosamente indicar ao Executivo Municipal que sejam realizadas melhorias no local destinado à prática do jogo de malha em nosso município, garantindo melhores condições para os praticantes e incentivando a preservação dessa tradição esportiva local.</w:t>
      </w:r>
    </w:p>
    <w:p w14:paraId="4CA228FF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6FB6AFD6" w14:textId="040BA4C5" w:rsidR="004342DB" w:rsidRDefault="004342DB" w:rsidP="004342DB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Justificativa:</w:t>
      </w:r>
    </w:p>
    <w:p w14:paraId="4DBCBCC8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4E849B94" w14:textId="0E4286B2" w:rsidR="004342D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</w:t>
      </w:r>
      <w:r w:rsidR="004342DB" w:rsidRPr="004342DB">
        <w:rPr>
          <w:rFonts w:ascii="Corbel" w:hAnsi="Corbel"/>
          <w:sz w:val="28"/>
          <w:szCs w:val="28"/>
        </w:rPr>
        <w:t>O jogo de malha é uma prática esportiva tradicional em nosso município, sendo um importante meio de lazer e socialização para os jogadores e a comunidade. No entanto, o local destinado a essa atividade necessita de melhorias estruturais para garantir segurança, conforto e acessibilidade aos praticantes e espectadores.</w:t>
      </w:r>
    </w:p>
    <w:p w14:paraId="505159E7" w14:textId="69811CB2" w:rsid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 </w:t>
      </w:r>
      <w:r w:rsidR="004342DB" w:rsidRPr="004342DB">
        <w:rPr>
          <w:rFonts w:ascii="Corbel" w:hAnsi="Corbel"/>
          <w:sz w:val="28"/>
          <w:szCs w:val="28"/>
        </w:rPr>
        <w:t>Diante disso, sugerimos que o Executivo Municipal providencie as seguintes adequações:</w:t>
      </w:r>
    </w:p>
    <w:p w14:paraId="1936C83C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5BF2C44A" w14:textId="77777777" w:rsidR="004342DB" w:rsidRPr="004342DB" w:rsidRDefault="004342DB" w:rsidP="0034688B">
      <w:pPr>
        <w:pStyle w:val="SemEspaamento"/>
        <w:numPr>
          <w:ilvl w:val="0"/>
          <w:numId w:val="2"/>
        </w:numPr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Instalação de banheiros</w:t>
      </w:r>
      <w:r w:rsidRPr="004342DB">
        <w:rPr>
          <w:rFonts w:ascii="Corbel" w:hAnsi="Corbel"/>
          <w:sz w:val="28"/>
          <w:szCs w:val="28"/>
        </w:rPr>
        <w:t xml:space="preserve"> – visando oferecer melhores condições de higiene e conforto aos frequentadores;</w:t>
      </w:r>
    </w:p>
    <w:p w14:paraId="0B612EC4" w14:textId="77777777" w:rsidR="004342DB" w:rsidRPr="004342DB" w:rsidRDefault="004342DB" w:rsidP="0034688B">
      <w:pPr>
        <w:pStyle w:val="SemEspaamento"/>
        <w:numPr>
          <w:ilvl w:val="0"/>
          <w:numId w:val="2"/>
        </w:numPr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Instalação de bebedouro</w:t>
      </w:r>
      <w:r w:rsidRPr="004342DB">
        <w:rPr>
          <w:rFonts w:ascii="Corbel" w:hAnsi="Corbel"/>
          <w:sz w:val="28"/>
          <w:szCs w:val="28"/>
        </w:rPr>
        <w:t xml:space="preserve"> – garantindo o fornecimento de água potável para hidratação dos jogadores e público;</w:t>
      </w:r>
    </w:p>
    <w:p w14:paraId="2A4BCD8D" w14:textId="77777777" w:rsidR="004342DB" w:rsidRPr="004342DB" w:rsidRDefault="004342DB" w:rsidP="0034688B">
      <w:pPr>
        <w:pStyle w:val="SemEspaamento"/>
        <w:numPr>
          <w:ilvl w:val="0"/>
          <w:numId w:val="2"/>
        </w:numPr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Melhoria na estrutura do piso</w:t>
      </w:r>
      <w:r w:rsidRPr="004342DB">
        <w:rPr>
          <w:rFonts w:ascii="Corbel" w:hAnsi="Corbel"/>
          <w:sz w:val="28"/>
          <w:szCs w:val="28"/>
        </w:rPr>
        <w:t xml:space="preserve"> – para oferecer uma superfície nivelada e adequada ao jogo, reduzindo riscos de acidentes;</w:t>
      </w:r>
    </w:p>
    <w:p w14:paraId="3919647A" w14:textId="77777777" w:rsidR="004342DB" w:rsidRPr="004342DB" w:rsidRDefault="004342DB" w:rsidP="0034688B">
      <w:pPr>
        <w:pStyle w:val="SemEspaamento"/>
        <w:numPr>
          <w:ilvl w:val="0"/>
          <w:numId w:val="2"/>
        </w:numPr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t>Construção de um telhado ou cobertura</w:t>
      </w:r>
      <w:r w:rsidRPr="004342DB">
        <w:rPr>
          <w:rFonts w:ascii="Corbel" w:hAnsi="Corbel"/>
          <w:sz w:val="28"/>
          <w:szCs w:val="28"/>
        </w:rPr>
        <w:t xml:space="preserve"> – para proteção contra o sol e intempéries, permitindo a prática esportiva em melhores condições;</w:t>
      </w:r>
    </w:p>
    <w:p w14:paraId="1E307663" w14:textId="7E068C83" w:rsidR="004342DB" w:rsidRDefault="004342DB" w:rsidP="0034688B">
      <w:pPr>
        <w:pStyle w:val="SemEspaamento"/>
        <w:numPr>
          <w:ilvl w:val="0"/>
          <w:numId w:val="2"/>
        </w:numPr>
        <w:jc w:val="both"/>
        <w:rPr>
          <w:rFonts w:ascii="Corbel" w:hAnsi="Corbel"/>
          <w:sz w:val="28"/>
          <w:szCs w:val="28"/>
        </w:rPr>
      </w:pPr>
      <w:r w:rsidRPr="004342DB">
        <w:rPr>
          <w:rStyle w:val="Forte"/>
          <w:rFonts w:ascii="Corbel" w:hAnsi="Corbel"/>
          <w:sz w:val="28"/>
          <w:szCs w:val="28"/>
        </w:rPr>
        <w:lastRenderedPageBreak/>
        <w:t>Proteção do local</w:t>
      </w:r>
      <w:r w:rsidRPr="004342DB">
        <w:rPr>
          <w:rFonts w:ascii="Corbel" w:hAnsi="Corbel"/>
          <w:sz w:val="28"/>
          <w:szCs w:val="28"/>
        </w:rPr>
        <w:t xml:space="preserve"> – com cercamento ou barreiras que evitem a dispersão das malhas, garantindo segurança para jogadores e espectadores.</w:t>
      </w:r>
    </w:p>
    <w:p w14:paraId="5C49709A" w14:textId="77777777" w:rsidR="0034688B" w:rsidRPr="004342DB" w:rsidRDefault="0034688B" w:rsidP="0034688B">
      <w:pPr>
        <w:pStyle w:val="SemEspaamento"/>
        <w:ind w:left="720"/>
        <w:jc w:val="both"/>
        <w:rPr>
          <w:rFonts w:ascii="Corbel" w:hAnsi="Corbel"/>
          <w:sz w:val="28"/>
          <w:szCs w:val="28"/>
        </w:rPr>
      </w:pPr>
    </w:p>
    <w:p w14:paraId="443A742E" w14:textId="2DCE68CB" w:rsid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</w:t>
      </w:r>
      <w:r w:rsidR="004342DB" w:rsidRPr="004342DB">
        <w:rPr>
          <w:rFonts w:ascii="Corbel" w:hAnsi="Corbel"/>
          <w:sz w:val="28"/>
          <w:szCs w:val="28"/>
        </w:rPr>
        <w:t>A realização dessas melhorias proporcionará mais conforto, acessibilidade e segurança para todos os envolvidos, contribuindo para a valorização e continuidade dessa tradição esportiva no município.</w:t>
      </w:r>
      <w:r>
        <w:rPr>
          <w:rFonts w:ascii="Corbel" w:hAnsi="Corbel"/>
          <w:sz w:val="28"/>
          <w:szCs w:val="28"/>
        </w:rPr>
        <w:t xml:space="preserve"> </w:t>
      </w:r>
    </w:p>
    <w:p w14:paraId="629701BF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1187D5BE" w14:textId="791F44BF" w:rsid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     </w:t>
      </w:r>
      <w:r w:rsidR="004342DB" w:rsidRPr="004342DB">
        <w:rPr>
          <w:rFonts w:ascii="Corbel" w:hAnsi="Corbel"/>
          <w:sz w:val="28"/>
          <w:szCs w:val="28"/>
        </w:rPr>
        <w:t>Diante do exposto, conto com o apoio dos nobres pares desta Casa Legislativa para aprovação da presente indicação e com a sensibilidade do Executivo Municipal para que as medidas necessárias sejam tomadas com brevidade.</w:t>
      </w:r>
    </w:p>
    <w:p w14:paraId="3F9D5BE8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231F8303" w14:textId="1B191C92" w:rsidR="004342DB" w:rsidRDefault="004342DB" w:rsidP="004342DB">
      <w:pPr>
        <w:pStyle w:val="SemEspaamento"/>
        <w:jc w:val="both"/>
        <w:rPr>
          <w:rFonts w:ascii="Corbel" w:hAnsi="Corbel"/>
          <w:sz w:val="28"/>
          <w:szCs w:val="28"/>
        </w:rPr>
      </w:pPr>
      <w:r w:rsidRPr="004342DB">
        <w:rPr>
          <w:rFonts w:ascii="Corbel" w:hAnsi="Corbel"/>
          <w:sz w:val="28"/>
          <w:szCs w:val="28"/>
        </w:rPr>
        <w:t xml:space="preserve">Sala das Sessões, </w:t>
      </w:r>
      <w:r w:rsidR="0034688B">
        <w:rPr>
          <w:rFonts w:ascii="Corbel" w:hAnsi="Corbel"/>
          <w:sz w:val="28"/>
          <w:szCs w:val="28"/>
        </w:rPr>
        <w:t xml:space="preserve">17 </w:t>
      </w:r>
      <w:r w:rsidRPr="004342DB">
        <w:rPr>
          <w:rFonts w:ascii="Corbel" w:hAnsi="Corbel"/>
          <w:sz w:val="28"/>
          <w:szCs w:val="28"/>
        </w:rPr>
        <w:t>de fevereiro de 2025.</w:t>
      </w:r>
    </w:p>
    <w:p w14:paraId="2D69BBCC" w14:textId="77777777" w:rsidR="0034688B" w:rsidRPr="004342DB" w:rsidRDefault="0034688B" w:rsidP="004342DB">
      <w:pPr>
        <w:pStyle w:val="SemEspaamento"/>
        <w:jc w:val="both"/>
        <w:rPr>
          <w:rFonts w:ascii="Corbel" w:hAnsi="Corbel"/>
          <w:sz w:val="28"/>
          <w:szCs w:val="28"/>
        </w:rPr>
      </w:pPr>
    </w:p>
    <w:p w14:paraId="7F6A8622" w14:textId="77777777" w:rsidR="0034688B" w:rsidRDefault="0034688B" w:rsidP="004342DB">
      <w:pPr>
        <w:pStyle w:val="SemEspaamento"/>
        <w:jc w:val="both"/>
        <w:rPr>
          <w:rStyle w:val="Forte"/>
          <w:rFonts w:ascii="Corbel" w:hAnsi="Corbel"/>
          <w:sz w:val="28"/>
          <w:szCs w:val="28"/>
        </w:rPr>
      </w:pPr>
    </w:p>
    <w:p w14:paraId="47AE202A" w14:textId="77777777" w:rsidR="0034688B" w:rsidRDefault="0034688B" w:rsidP="0034688B">
      <w:pPr>
        <w:pStyle w:val="SemEspaamento"/>
        <w:jc w:val="center"/>
        <w:rPr>
          <w:rStyle w:val="Forte"/>
          <w:rFonts w:ascii="Corbel" w:hAnsi="Corbel"/>
          <w:sz w:val="28"/>
          <w:szCs w:val="28"/>
        </w:rPr>
      </w:pPr>
    </w:p>
    <w:p w14:paraId="2B204BD9" w14:textId="61FF78DC" w:rsidR="006F1340" w:rsidRDefault="0034688B" w:rsidP="0034688B">
      <w:pPr>
        <w:pStyle w:val="SemEspaamento"/>
        <w:jc w:val="center"/>
        <w:rPr>
          <w:rStyle w:val="Forte"/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sz w:val="28"/>
          <w:szCs w:val="28"/>
        </w:rPr>
        <w:t>Ramon Vieira da Veiga</w:t>
      </w:r>
    </w:p>
    <w:p w14:paraId="760CD379" w14:textId="20CC8569" w:rsidR="0034688B" w:rsidRPr="0034688B" w:rsidRDefault="0034688B" w:rsidP="0034688B">
      <w:pPr>
        <w:pStyle w:val="SemEspaamento"/>
        <w:jc w:val="center"/>
        <w:rPr>
          <w:rFonts w:ascii="Corbel" w:hAnsi="Corbel"/>
          <w:sz w:val="28"/>
          <w:szCs w:val="28"/>
        </w:rPr>
      </w:pPr>
      <w:r>
        <w:rPr>
          <w:rStyle w:val="Forte"/>
          <w:rFonts w:ascii="Corbel" w:hAnsi="Corbel"/>
          <w:b w:val="0"/>
          <w:bCs w:val="0"/>
          <w:sz w:val="28"/>
          <w:szCs w:val="28"/>
        </w:rPr>
        <w:t>Vereador Municipal /Vice-Presidente</w:t>
      </w:r>
    </w:p>
    <w:sectPr w:rsidR="0034688B" w:rsidRPr="0034688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ACFB4" w14:textId="77777777" w:rsidR="00A63449" w:rsidRDefault="00A63449" w:rsidP="003C519A">
      <w:pPr>
        <w:spacing w:after="0" w:line="240" w:lineRule="auto"/>
      </w:pPr>
      <w:r>
        <w:separator/>
      </w:r>
    </w:p>
  </w:endnote>
  <w:endnote w:type="continuationSeparator" w:id="0">
    <w:p w14:paraId="229EC24D" w14:textId="77777777" w:rsidR="00A63449" w:rsidRDefault="00A63449" w:rsidP="003C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78B11" w14:textId="77777777" w:rsidR="00A63449" w:rsidRDefault="00A63449" w:rsidP="003C519A">
      <w:pPr>
        <w:spacing w:after="0" w:line="240" w:lineRule="auto"/>
      </w:pPr>
      <w:r>
        <w:separator/>
      </w:r>
    </w:p>
  </w:footnote>
  <w:footnote w:type="continuationSeparator" w:id="0">
    <w:p w14:paraId="0A5D1C88" w14:textId="77777777" w:rsidR="00A63449" w:rsidRDefault="00A63449" w:rsidP="003C5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76462" w14:textId="09799033" w:rsidR="003C519A" w:rsidRDefault="003C519A" w:rsidP="003C519A">
    <w:pPr>
      <w:pStyle w:val="Cabealho"/>
    </w:pPr>
    <w:r>
      <w:rPr>
        <w:rFonts w:ascii="Bodoni MT" w:eastAsia="Times New Roman" w:hAnsi="Bodoni MT" w:cs="Bodoni MT"/>
        <w:b/>
        <w:smallCaps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s2049" type="#_x0000_t75" style="position:absolute;margin-left:-11pt;margin-top:-3.5pt;width:56.15pt;height:62.8pt;z-index:251660288;mso-wrap-distance-left:9.05pt;mso-wrap-distance-top:0;mso-wrap-distance-right:9.05pt;mso-wrap-distance-bottom:0;mso-width-relative:page;mso-height-relative:page" filled="t">
          <v:fill color2="black"/>
          <v:imagedata r:id="rId1" o:title="" croptop="-35f" cropbottom="-35f" cropleft="-37f" cropright="-37f"/>
          <w10:wrap type="square" side="right"/>
        </v:shape>
        <o:OLEObject Type="Embed" ProgID="Word.Picture.8" ShapeID="Object 2" DrawAspect="Content" ObjectID="_1801312966" r:id="rId2"/>
      </w:pict>
    </w:r>
  </w:p>
  <w:p w14:paraId="1492BD60" w14:textId="2F87D816" w:rsidR="003C519A" w:rsidRDefault="003C519A" w:rsidP="003C519A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14:paraId="5C77C113" w14:textId="77777777" w:rsidR="003C519A" w:rsidRDefault="003C519A" w:rsidP="003C519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C816A9" wp14:editId="531A3652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14:paraId="7936CE64" w14:textId="77777777" w:rsidR="003C519A" w:rsidRDefault="003C519A" w:rsidP="003C519A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14:paraId="4698C006" w14:textId="77777777" w:rsidR="003C519A" w:rsidRDefault="003C519A" w:rsidP="003C519A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  <w:p w14:paraId="6D0B7D05" w14:textId="77777777" w:rsidR="003C519A" w:rsidRDefault="003C519A" w:rsidP="003C519A">
    <w:pPr>
      <w:tabs>
        <w:tab w:val="center" w:pos="4419"/>
        <w:tab w:val="right" w:pos="8838"/>
      </w:tabs>
      <w:spacing w:after="0" w:line="240" w:lineRule="auto"/>
      <w:jc w:val="center"/>
    </w:pPr>
  </w:p>
  <w:p w14:paraId="1F2C12AB" w14:textId="17B85C3E" w:rsidR="003C519A" w:rsidRDefault="003C519A">
    <w:pPr>
      <w:pStyle w:val="Cabealho"/>
    </w:pPr>
  </w:p>
  <w:p w14:paraId="6C2700B1" w14:textId="77777777" w:rsidR="003C519A" w:rsidRDefault="003C51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C70"/>
    <w:multiLevelType w:val="multilevel"/>
    <w:tmpl w:val="8B08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9A09BC"/>
    <w:multiLevelType w:val="hybridMultilevel"/>
    <w:tmpl w:val="755A5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40"/>
    <w:rsid w:val="0034688B"/>
    <w:rsid w:val="003C519A"/>
    <w:rsid w:val="004342DB"/>
    <w:rsid w:val="006F1340"/>
    <w:rsid w:val="00A6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10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42DB"/>
    <w:rPr>
      <w:b/>
      <w:bCs/>
    </w:rPr>
  </w:style>
  <w:style w:type="paragraph" w:styleId="SemEspaamento">
    <w:name w:val="No Spacing"/>
    <w:uiPriority w:val="1"/>
    <w:qFormat/>
    <w:rsid w:val="004342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3C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19A"/>
  </w:style>
  <w:style w:type="paragraph" w:styleId="Rodap">
    <w:name w:val="footer"/>
    <w:basedOn w:val="Normal"/>
    <w:link w:val="RodapChar"/>
    <w:uiPriority w:val="99"/>
    <w:unhideWhenUsed/>
    <w:rsid w:val="003C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19A"/>
  </w:style>
  <w:style w:type="paragraph" w:styleId="Textodebalo">
    <w:name w:val="Balloon Text"/>
    <w:basedOn w:val="Normal"/>
    <w:link w:val="TextodebaloChar"/>
    <w:uiPriority w:val="99"/>
    <w:semiHidden/>
    <w:unhideWhenUsed/>
    <w:rsid w:val="003C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42DB"/>
    <w:rPr>
      <w:b/>
      <w:bCs/>
    </w:rPr>
  </w:style>
  <w:style w:type="paragraph" w:styleId="SemEspaamento">
    <w:name w:val="No Spacing"/>
    <w:uiPriority w:val="1"/>
    <w:qFormat/>
    <w:rsid w:val="004342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rsid w:val="003C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19A"/>
  </w:style>
  <w:style w:type="paragraph" w:styleId="Rodap">
    <w:name w:val="footer"/>
    <w:basedOn w:val="Normal"/>
    <w:link w:val="RodapChar"/>
    <w:uiPriority w:val="99"/>
    <w:unhideWhenUsed/>
    <w:rsid w:val="003C51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19A"/>
  </w:style>
  <w:style w:type="paragraph" w:styleId="Textodebalo">
    <w:name w:val="Balloon Text"/>
    <w:basedOn w:val="Normal"/>
    <w:link w:val="TextodebaloChar"/>
    <w:uiPriority w:val="99"/>
    <w:semiHidden/>
    <w:unhideWhenUsed/>
    <w:rsid w:val="003C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2025-02-17T18:56:00Z</dcterms:created>
  <dcterms:modified xsi:type="dcterms:W3CDTF">2025-02-17T18:56:00Z</dcterms:modified>
</cp:coreProperties>
</file>