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AB3" w:rsidRDefault="00027AB3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6741"/>
      </w:tblGrid>
      <w:tr w:rsidR="005C4C55">
        <w:trPr>
          <w:trHeight w:val="1463"/>
        </w:trPr>
        <w:tc>
          <w:tcPr>
            <w:tcW w:w="1763" w:type="dxa"/>
          </w:tcPr>
          <w:p w:rsidR="005C4C55" w:rsidRDefault="00027AB3">
            <w:pPr>
              <w:pStyle w:val="Contedodatabela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2" name="_x0000_tole_rId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DHNXQIAALE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LzkMc1dAgAAsQQAAA4AAAAAAAAAAAAAAAAALgIAAGRycy9lMm9Eb2MueG1sUEsB&#10;Ai0AFAAGAAgAAAAhAIZbh9XYAAAABQEAAA8AAAAAAAAAAAAAAAAAtwQAAGRycy9kb3ducmV2Lnht&#10;bFBLBQYAAAAABAAEAPMAAAC8BQAAAAA=&#10;" filled="f" stroked="f">
                      <o:lock v:ext="edit" aspectratio="t" selection="t"/>
                    </v:rect>
                  </w:pict>
                </mc:Fallback>
              </mc:AlternateContent>
            </w:r>
            <w:r w:rsidR="00C53B1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s1026" type="#_x0000_t75" style="position:absolute;margin-left:13.75pt;margin-top:2.75pt;width:56.35pt;height:63pt;z-index:251658752;visibility:visible;mso-wrap-distance-right:0;mso-position-horizontal-relative:text;mso-position-vertical-relative:text">
                  <v:imagedata r:id="rId8" o:title=""/>
                  <w10:wrap type="topAndBottom"/>
                </v:shape>
                <o:OLEObject Type="Embed" ProgID="Word.Picture.8" ShapeID="ole_rId2" DrawAspect="Content" ObjectID="_1799588208" r:id="rId9"/>
              </w:pict>
            </w:r>
          </w:p>
        </w:tc>
        <w:tc>
          <w:tcPr>
            <w:tcW w:w="6741" w:type="dxa"/>
          </w:tcPr>
          <w:p w:rsidR="005C4C55" w:rsidRDefault="00C53B10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Bodoni MT" w:eastAsia="Times New Roman" w:hAnsi="Bodoni MT"/>
                <w:b/>
                <w:smallCaps/>
                <w:sz w:val="24"/>
                <w:szCs w:val="24"/>
                <w:lang w:eastAsia="pt-BR"/>
              </w:rPr>
            </w:pPr>
            <w:bookmarkStart w:id="0" w:name="_GoBack_Copia_1"/>
            <w:bookmarkEnd w:id="0"/>
            <w:r>
              <w:rPr>
                <w:rFonts w:ascii="Bodoni MT" w:eastAsia="Times New Roman" w:hAnsi="Bodoni MT"/>
                <w:b/>
                <w:smallCaps/>
                <w:sz w:val="24"/>
                <w:szCs w:val="24"/>
                <w:lang w:eastAsia="pt-BR"/>
              </w:rPr>
              <w:t>Câmara Municipal de Piedade de Ponte Nova</w:t>
            </w:r>
          </w:p>
          <w:p w:rsidR="005C4C55" w:rsidRDefault="00C53B10">
            <w:pPr>
              <w:tabs>
                <w:tab w:val="center" w:pos="4252"/>
                <w:tab w:val="center" w:pos="4419"/>
                <w:tab w:val="left" w:pos="4712"/>
                <w:tab w:val="right" w:pos="8838"/>
              </w:tabs>
              <w:spacing w:after="0" w:line="240" w:lineRule="auto"/>
              <w:rPr>
                <w:rFonts w:ascii="Bodoni MT" w:eastAsia="Times New Roman" w:hAnsi="Bodoni MT"/>
                <w:b/>
                <w:smallCaps/>
                <w:sz w:val="24"/>
                <w:szCs w:val="24"/>
                <w:lang w:eastAsia="pt-BR"/>
              </w:rPr>
            </w:pPr>
            <w:r>
              <w:rPr>
                <w:rFonts w:ascii="Bodoni MT" w:eastAsia="Times New Roman" w:hAnsi="Bodoni MT"/>
                <w:b/>
                <w:smallCaps/>
                <w:sz w:val="24"/>
                <w:szCs w:val="24"/>
                <w:lang w:eastAsia="pt-BR"/>
              </w:rPr>
              <w:tab/>
            </w: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19685" distB="19685" distL="19050" distR="19685" simplePos="0" relativeHeight="251656704" behindDoc="0" locked="0" layoutInCell="1" allowOverlap="1" wp14:anchorId="60905FEF" wp14:editId="1DBD5082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63500</wp:posOffset>
                      </wp:positionV>
                      <wp:extent cx="3429000" cy="0"/>
                      <wp:effectExtent l="19050" t="19685" r="19685" b="19685"/>
                      <wp:wrapNone/>
                      <wp:docPr id="1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id="shape_0" from="28.45pt,5pt" to="298.4pt,5pt" ID="Conector reto 2" stroked="t" o:allowincell="f" style="position:absolute" wp14:anchorId="41F141AD">
                      <v:stroke color="black" weight="381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ascii="Bodoni MT" w:eastAsia="Times New Roman" w:hAnsi="Bodoni MT"/>
                <w:b/>
                <w:smallCaps/>
                <w:sz w:val="24"/>
                <w:szCs w:val="24"/>
                <w:lang w:eastAsia="pt-BR"/>
              </w:rPr>
              <w:tab/>
            </w:r>
            <w:r>
              <w:rPr>
                <w:rFonts w:ascii="Bodoni MT" w:eastAsia="Times New Roman" w:hAnsi="Bodoni MT"/>
                <w:b/>
                <w:smallCaps/>
                <w:sz w:val="24"/>
                <w:szCs w:val="24"/>
                <w:lang w:eastAsia="pt-BR"/>
              </w:rPr>
              <w:tab/>
            </w:r>
          </w:p>
          <w:p w:rsidR="005C4C55" w:rsidRDefault="00C5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Bodoni MT" w:eastAsia="Times New Roman" w:hAnsi="Bodoni MT"/>
                <w:b/>
                <w:smallCaps/>
                <w:sz w:val="21"/>
                <w:szCs w:val="21"/>
                <w:lang w:eastAsia="pt-BR"/>
              </w:rPr>
              <w:t>CNPJ=00.907.927/0001-00    Telefax=31/3871-5110</w:t>
            </w:r>
          </w:p>
          <w:p w:rsidR="005C4C55" w:rsidRDefault="00C53B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rFonts w:ascii="Bodoni MT" w:eastAsia="Times New Roman" w:hAnsi="Bodoni MT"/>
                <w:b/>
                <w:smallCaps/>
                <w:sz w:val="21"/>
                <w:szCs w:val="21"/>
                <w:lang w:eastAsia="pt-BR"/>
              </w:rPr>
              <w:t>Rua Professor José Sátiro de Melo, 85 –  Centro – CEP: 35.382-000</w:t>
            </w:r>
          </w:p>
        </w:tc>
      </w:tr>
    </w:tbl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027AB3"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Requerimento nº 002/2025</w:t>
      </w:r>
      <w:bookmarkStart w:id="1" w:name="_GoBack"/>
      <w:bookmarkEnd w:id="1"/>
    </w:p>
    <w:p w:rsidR="005C4C55" w:rsidRDefault="00C53B10">
      <w:pPr>
        <w:pStyle w:val="SemEspaamento"/>
        <w:numPr>
          <w:ilvl w:val="0"/>
          <w:numId w:val="2"/>
        </w:numPr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Piedade de Ponte Nova, 28 de janeiro de 2025.</w:t>
      </w:r>
    </w:p>
    <w:p w:rsidR="005C4C55" w:rsidRDefault="005C4C55">
      <w:pPr>
        <w:pStyle w:val="SemEspaament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C53B10"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Exmo. Sr.</w:t>
      </w:r>
    </w:p>
    <w:p w:rsidR="005C4C55" w:rsidRDefault="00C53B10"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Geraldo Nobre Neto</w:t>
      </w:r>
    </w:p>
    <w:p w:rsidR="005C4C55" w:rsidRDefault="00C53B10"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DD. Prefeito Municipal</w:t>
      </w: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C53B10"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Senhor Prefeito,</w:t>
      </w: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C53B10"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Com os meus cordiais cumprimentos, com fundamento no art. 10 da Lei Federal nº 12.527/2011, requeiro cópia dos seguintes documentos:</w:t>
      </w: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C53B10"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a) cópia integral dos processos de licitação d</w:t>
      </w:r>
      <w:r>
        <w:rPr>
          <w:rFonts w:ascii="Arial" w:hAnsi="Arial"/>
          <w:sz w:val="22"/>
          <w:szCs w:val="22"/>
        </w:rPr>
        <w:t>os anos de 2021 a 2024, em que figura como contratado ou fornecedor a empresa Pré-Moldados Piedade Ltda., CNPJ nº15.040.200/0001-45;</w:t>
      </w:r>
    </w:p>
    <w:p w:rsidR="005C4C55" w:rsidRDefault="00C53B10"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b) cópia das Notas de Empenho, Ordem de Fornecimento, comprovante de pagamento e comprovante de entrega do material ou bol</w:t>
      </w:r>
      <w:r>
        <w:rPr>
          <w:rFonts w:ascii="Arial" w:hAnsi="Arial"/>
          <w:sz w:val="22"/>
          <w:szCs w:val="22"/>
        </w:rPr>
        <w:t>etim de medição, referente aos processos de licitação mencionados anteriormente.</w:t>
      </w:r>
    </w:p>
    <w:p w:rsidR="005C4C55" w:rsidRDefault="00C53B10"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5C4C55" w:rsidRDefault="00C53B10"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Requeiro que os documentos sejam fornecidos no prazo máximo de 20 (vinte) dias, conforme previsto no art. 11, § 1º, da Lei nº 12.527/2011, sob pena de configurar ato de imp</w:t>
      </w:r>
      <w:r>
        <w:rPr>
          <w:rFonts w:ascii="Arial" w:hAnsi="Arial"/>
          <w:sz w:val="22"/>
          <w:szCs w:val="22"/>
        </w:rPr>
        <w:t>robidade administrativa, conforme previsto no art. 32, § 2º da mesma lei e representação ao Ministério Público.</w:t>
      </w: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C53B10"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Com protestos de consideração e respeito, subscrevo-me.</w:t>
      </w: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C53B10">
      <w:pPr>
        <w:pStyle w:val="SemEspaamen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Atenciosamente,</w:t>
      </w: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C53B10"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Vereador Flávio Magalhães da Cruz</w:t>
      </w:r>
    </w:p>
    <w:p w:rsidR="005C4C55" w:rsidRDefault="00C53B10">
      <w:pPr>
        <w:pStyle w:val="SemEspaamen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Presidente</w:t>
      </w: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5C4C55">
      <w:pPr>
        <w:pStyle w:val="SemEspaamento"/>
        <w:jc w:val="both"/>
        <w:rPr>
          <w:rFonts w:ascii="Arial" w:hAnsi="Arial"/>
          <w:sz w:val="22"/>
          <w:szCs w:val="22"/>
        </w:rPr>
      </w:pPr>
    </w:p>
    <w:p w:rsidR="005C4C55" w:rsidRDefault="005C4C55">
      <w:pPr>
        <w:pStyle w:val="SemEspaament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</w:p>
    <w:sectPr w:rsidR="005C4C55">
      <w:footerReference w:type="default" r:id="rId10"/>
      <w:pgSz w:w="11906" w:h="16838"/>
      <w:pgMar w:top="567" w:right="1701" w:bottom="1498" w:left="1701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B10" w:rsidRDefault="00C53B10">
      <w:pPr>
        <w:spacing w:after="0" w:line="240" w:lineRule="auto"/>
      </w:pPr>
      <w:r>
        <w:separator/>
      </w:r>
    </w:p>
  </w:endnote>
  <w:endnote w:type="continuationSeparator" w:id="0">
    <w:p w:rsidR="00C53B10" w:rsidRDefault="00C5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55" w:rsidRDefault="005C4C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B10" w:rsidRDefault="00C53B10">
      <w:pPr>
        <w:spacing w:after="0" w:line="240" w:lineRule="auto"/>
      </w:pPr>
      <w:r>
        <w:separator/>
      </w:r>
    </w:p>
  </w:footnote>
  <w:footnote w:type="continuationSeparator" w:id="0">
    <w:p w:rsidR="00C53B10" w:rsidRDefault="00C5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C61A7"/>
    <w:multiLevelType w:val="multilevel"/>
    <w:tmpl w:val="F8103B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3EA213B"/>
    <w:multiLevelType w:val="multilevel"/>
    <w:tmpl w:val="02BA10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55"/>
    <w:rsid w:val="00027AB3"/>
    <w:rsid w:val="005C4C55"/>
    <w:rsid w:val="00C5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jc w:val="center"/>
      <w:outlineLvl w:val="4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rpodetexto31">
    <w:name w:val="Corpo de texto 31"/>
    <w:basedOn w:val="Normal"/>
    <w:qFormat/>
    <w:pPr>
      <w:jc w:val="both"/>
    </w:pPr>
    <w:rPr>
      <w:rFonts w:ascii="Arial" w:hAnsi="Arial" w:cs="Arial"/>
    </w:rPr>
  </w:style>
  <w:style w:type="paragraph" w:styleId="SemEspaamento">
    <w:name w:val="No Spacing"/>
    <w:qFormat/>
    <w:pPr>
      <w:overflowPunct w:val="0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Cabealhoerodap"/>
  </w:style>
  <w:style w:type="table" w:styleId="Tabelacomgrade">
    <w:name w:val="Table Grid"/>
    <w:basedOn w:val="Tabelanormal"/>
    <w:uiPriority w:val="59"/>
    <w:rsid w:val="00B91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9DC"/>
    <w:pPr>
      <w:spacing w:after="200" w:line="276" w:lineRule="auto"/>
    </w:pPr>
    <w:rPr>
      <w:rFonts w:cs="Times New Roman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jc w:val="center"/>
      <w:outlineLvl w:val="4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rpodetexto31">
    <w:name w:val="Corpo de texto 31"/>
    <w:basedOn w:val="Normal"/>
    <w:qFormat/>
    <w:pPr>
      <w:jc w:val="both"/>
    </w:pPr>
    <w:rPr>
      <w:rFonts w:ascii="Arial" w:hAnsi="Arial" w:cs="Arial"/>
    </w:rPr>
  </w:style>
  <w:style w:type="paragraph" w:styleId="SemEspaamento">
    <w:name w:val="No Spacing"/>
    <w:qFormat/>
    <w:pPr>
      <w:overflowPunct w:val="0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Cabealhoerodap"/>
  </w:style>
  <w:style w:type="table" w:styleId="Tabelacomgrade">
    <w:name w:val="Table Grid"/>
    <w:basedOn w:val="Tabelanormal"/>
    <w:uiPriority w:val="59"/>
    <w:rsid w:val="00B919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2025-01-28T19:50:00Z</cp:lastPrinted>
  <dcterms:created xsi:type="dcterms:W3CDTF">2025-01-28T19:50:00Z</dcterms:created>
  <dcterms:modified xsi:type="dcterms:W3CDTF">2025-01-28T19:50:00Z</dcterms:modified>
  <dc:language>pt-BR</dc:language>
</cp:coreProperties>
</file>